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2020年重庆市高等教育教学改革研究项目课程思政专项申报汇总表</w:t>
      </w:r>
    </w:p>
    <w:bookmarkEnd w:id="0"/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24"/>
        </w:rPr>
      </w:pPr>
      <w:r>
        <w:rPr>
          <w:rFonts w:hint="eastAsia" w:ascii="方正仿宋_GBK" w:eastAsia="方正仿宋_GBK"/>
          <w:sz w:val="32"/>
        </w:rPr>
        <w:t>学校名称（公章）：                          　      填表日期：     年 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675"/>
        <w:gridCol w:w="1343"/>
        <w:gridCol w:w="1343"/>
        <w:gridCol w:w="1477"/>
        <w:gridCol w:w="1343"/>
        <w:gridCol w:w="1343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序号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项目名称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所属科类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类别代码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申报类别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申请经费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主持人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项目组</w:t>
            </w:r>
          </w:p>
          <w:p>
            <w:pPr>
              <w:spacing w:line="32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其他成员人数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</w:tbl>
    <w:p>
      <w:pPr>
        <w:spacing w:line="280" w:lineRule="exact"/>
        <w:rPr>
          <w:rFonts w:hint="eastAsia" w:ascii="方正仿宋_GBK" w:hAnsi="Times New Roman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备注：1.本表务必使用Excel格式填写。</w:t>
      </w:r>
    </w:p>
    <w:p>
      <w:pPr>
        <w:spacing w:line="280" w:lineRule="exact"/>
        <w:ind w:left="1107" w:leftChars="394" w:hanging="280" w:hangingChars="1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2.“所属科类”指本科专业目录中所列的学科门类和高职教育（专科）专业目录所列的大类；教育管理类的填写“教育管理”。</w:t>
      </w:r>
    </w:p>
    <w:p>
      <w:pPr>
        <w:spacing w:line="280" w:lineRule="exact"/>
        <w:ind w:firstLine="826" w:firstLineChars="295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3.“类别代码”中， 1代表“重点项目”；2代表“一般项目”。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D4392"/>
    <w:rsid w:val="2E3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2020-09-27T01:34:00Z</dcterms:created>
  <dc:creator>张叔叔。</dc:creator>
  <cp:lastModifiedBy>张叔叔。</cp:lastModifiedBy>
  <dcterms:modified xsi:type="dcterms:W3CDTF">2020-09-27T01:35:00Z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